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17" w:rsidRDefault="00F663FA" w:rsidP="00747217">
      <w:pPr>
        <w:spacing w:line="360" w:lineRule="auto"/>
        <w:ind w:firstLineChars="1100" w:firstLine="2310"/>
        <w:rPr>
          <w:szCs w:val="21"/>
        </w:rPr>
      </w:pPr>
      <w:r>
        <w:rPr>
          <w:rFonts w:hint="eastAsia"/>
          <w:szCs w:val="21"/>
        </w:rPr>
        <w:t>“赶考在路上”</w:t>
      </w:r>
      <w:proofErr w:type="gramStart"/>
      <w:r>
        <w:rPr>
          <w:rFonts w:hint="eastAsia"/>
          <w:szCs w:val="21"/>
        </w:rPr>
        <w:t>专题党建策划</w:t>
      </w:r>
      <w:proofErr w:type="gramEnd"/>
    </w:p>
    <w:p w:rsidR="00F663FA" w:rsidRDefault="00F663FA" w:rsidP="00F663FA">
      <w:pPr>
        <w:spacing w:line="360" w:lineRule="auto"/>
        <w:ind w:firstLineChars="200" w:firstLine="420"/>
        <w:rPr>
          <w:rFonts w:hint="eastAsia"/>
          <w:szCs w:val="21"/>
        </w:rPr>
      </w:pPr>
      <w:r w:rsidRPr="00F663FA">
        <w:rPr>
          <w:rFonts w:hint="eastAsia"/>
          <w:szCs w:val="21"/>
        </w:rPr>
        <w:t>1949</w:t>
      </w:r>
      <w:r w:rsidRPr="00F663FA">
        <w:rPr>
          <w:rFonts w:hint="eastAsia"/>
          <w:szCs w:val="21"/>
        </w:rPr>
        <w:t>年</w:t>
      </w:r>
      <w:r w:rsidRPr="00F663FA">
        <w:rPr>
          <w:rFonts w:hint="eastAsia"/>
          <w:szCs w:val="21"/>
        </w:rPr>
        <w:t>3</w:t>
      </w:r>
      <w:r w:rsidRPr="00F663FA">
        <w:rPr>
          <w:rFonts w:hint="eastAsia"/>
          <w:szCs w:val="21"/>
        </w:rPr>
        <w:t>月</w:t>
      </w:r>
      <w:r w:rsidRPr="00F663FA">
        <w:rPr>
          <w:rFonts w:hint="eastAsia"/>
          <w:szCs w:val="21"/>
        </w:rPr>
        <w:t>23</w:t>
      </w:r>
      <w:r w:rsidRPr="00F663FA">
        <w:rPr>
          <w:rFonts w:hint="eastAsia"/>
          <w:szCs w:val="21"/>
        </w:rPr>
        <w:t>日，在中共中央即将离开西柏坡之际，毛泽东同志提出了著名的“赶考”命题。</w:t>
      </w:r>
      <w:r w:rsidRPr="00F663FA">
        <w:rPr>
          <w:rFonts w:hint="eastAsia"/>
          <w:szCs w:val="21"/>
        </w:rPr>
        <w:t>2013</w:t>
      </w:r>
      <w:r w:rsidRPr="00F663FA">
        <w:rPr>
          <w:rFonts w:hint="eastAsia"/>
          <w:szCs w:val="21"/>
        </w:rPr>
        <w:t>年</w:t>
      </w:r>
      <w:r w:rsidRPr="00F663FA">
        <w:rPr>
          <w:rFonts w:hint="eastAsia"/>
          <w:szCs w:val="21"/>
        </w:rPr>
        <w:t>7</w:t>
      </w:r>
      <w:r w:rsidRPr="00F663FA">
        <w:rPr>
          <w:rFonts w:hint="eastAsia"/>
          <w:szCs w:val="21"/>
        </w:rPr>
        <w:t>月，习近平总书记在西柏坡学习考察时指出，“我们取得了巨大的进步，中国人民站起来了，富起来了，但是我们面临的挑战和问题依然严峻复杂，应该说党面临的‘赶考’还远未结束。”当前，中国特色社会主义进入新时代，新时代最大的考题就是实现中华民族的伟大复兴。时代出考题，人民是考官，我们党是答卷人。因此，答好新时代之问、新时代之考，赶考精神依然放射着真理的光芒，具有永恒的时代价值。</w:t>
      </w:r>
    </w:p>
    <w:p w:rsidR="00747217" w:rsidRPr="00F663FA" w:rsidRDefault="00747217" w:rsidP="00F663FA">
      <w:pPr>
        <w:spacing w:line="360" w:lineRule="auto"/>
        <w:ind w:firstLineChars="200" w:firstLine="420"/>
        <w:rPr>
          <w:szCs w:val="21"/>
        </w:rPr>
      </w:pPr>
      <w:r w:rsidRPr="00747217">
        <w:rPr>
          <w:rFonts w:hint="eastAsia"/>
          <w:szCs w:val="21"/>
        </w:rPr>
        <w:t>新时代，弘扬“赶考”精神就是要不断检验我们党的初心筑得牢不牢，延续得好不好。“赶考”是历史赋予我们党的考试，是人民对我们党永不谢幕的考试，“赶考”永远在路上。</w:t>
      </w:r>
      <w:bookmarkStart w:id="0" w:name="_GoBack"/>
      <w:bookmarkEnd w:id="0"/>
    </w:p>
    <w:p w:rsidR="003877D2" w:rsidRDefault="00F663FA">
      <w:r>
        <w:rPr>
          <w:rFonts w:hint="eastAsia"/>
        </w:rPr>
        <w:t>专题意义：</w:t>
      </w:r>
    </w:p>
    <w:p w:rsidR="00F663FA" w:rsidRDefault="00F663FA" w:rsidP="00F663FA">
      <w:pPr>
        <w:pStyle w:val="a6"/>
        <w:numPr>
          <w:ilvl w:val="0"/>
          <w:numId w:val="1"/>
        </w:numPr>
        <w:spacing w:line="360" w:lineRule="auto"/>
        <w:ind w:firstLineChars="0"/>
      </w:pPr>
      <w:r w:rsidRPr="00F663FA">
        <w:rPr>
          <w:rFonts w:hint="eastAsia"/>
        </w:rPr>
        <w:t>新时代弘扬赶考精神，有利于检验初心和使命树立的牢不牢</w:t>
      </w:r>
      <w:r>
        <w:rPr>
          <w:rFonts w:hint="eastAsia"/>
        </w:rPr>
        <w:t>；</w:t>
      </w:r>
    </w:p>
    <w:p w:rsidR="00F663FA" w:rsidRDefault="00F663FA" w:rsidP="00F663FA">
      <w:pPr>
        <w:pStyle w:val="a6"/>
        <w:numPr>
          <w:ilvl w:val="0"/>
          <w:numId w:val="1"/>
        </w:numPr>
        <w:spacing w:line="360" w:lineRule="auto"/>
        <w:ind w:firstLineChars="0"/>
      </w:pPr>
      <w:r w:rsidRPr="00F663FA">
        <w:rPr>
          <w:rFonts w:hint="eastAsia"/>
        </w:rPr>
        <w:t>新时代弘扬赶考精神，有利于检验纪律和规矩执行的严不严</w:t>
      </w:r>
      <w:r>
        <w:rPr>
          <w:rFonts w:hint="eastAsia"/>
        </w:rPr>
        <w:t>；</w:t>
      </w:r>
    </w:p>
    <w:p w:rsidR="00F663FA" w:rsidRDefault="00F663FA" w:rsidP="00F663FA">
      <w:pPr>
        <w:pStyle w:val="a6"/>
        <w:numPr>
          <w:ilvl w:val="0"/>
          <w:numId w:val="1"/>
        </w:numPr>
        <w:spacing w:line="360" w:lineRule="auto"/>
        <w:ind w:firstLineChars="0"/>
      </w:pPr>
      <w:r w:rsidRPr="00F663FA">
        <w:rPr>
          <w:rFonts w:hint="eastAsia"/>
        </w:rPr>
        <w:t>新时代弘扬赶考精神，有利于检验以人民为中心的宗旨观正不正</w:t>
      </w:r>
      <w:r>
        <w:rPr>
          <w:rFonts w:hint="eastAsia"/>
        </w:rPr>
        <w:t>；</w:t>
      </w:r>
    </w:p>
    <w:p w:rsidR="00F663FA" w:rsidRDefault="00F663FA" w:rsidP="00F663FA">
      <w:pPr>
        <w:pStyle w:val="a6"/>
        <w:numPr>
          <w:ilvl w:val="0"/>
          <w:numId w:val="1"/>
        </w:numPr>
        <w:spacing w:line="360" w:lineRule="auto"/>
        <w:ind w:firstLineChars="0"/>
      </w:pPr>
      <w:r w:rsidRPr="00F663FA">
        <w:rPr>
          <w:rFonts w:hint="eastAsia"/>
        </w:rPr>
        <w:t>新时代弘扬赶考精神，有利于检验学习创新的能力强不强</w:t>
      </w:r>
    </w:p>
    <w:p w:rsidR="00F663FA" w:rsidRDefault="00F663FA" w:rsidP="00F663FA">
      <w:pPr>
        <w:pStyle w:val="a6"/>
        <w:numPr>
          <w:ilvl w:val="0"/>
          <w:numId w:val="1"/>
        </w:numPr>
        <w:spacing w:line="360" w:lineRule="auto"/>
        <w:ind w:firstLineChars="0"/>
      </w:pPr>
      <w:r w:rsidRPr="00F663FA">
        <w:rPr>
          <w:rFonts w:hint="eastAsia"/>
        </w:rPr>
        <w:t>新时代弘扬赶考精神，有利于检验“两个务必”的作风硬不硬</w:t>
      </w:r>
    </w:p>
    <w:p w:rsidR="00F663FA" w:rsidRDefault="00F663FA" w:rsidP="00F663FA">
      <w:pPr>
        <w:spacing w:line="360" w:lineRule="auto"/>
        <w:ind w:firstLineChars="200" w:firstLine="420"/>
      </w:pPr>
      <w:r w:rsidRPr="00F663FA">
        <w:rPr>
          <w:rFonts w:hint="eastAsia"/>
        </w:rPr>
        <w:t>“赶考”是历史赋予我们党的考试，是人民对我们党永不谢幕的考试，“赶考”永远在路上。我们必须时刻敬畏考官，严守考纪，把握考纲，答好考题，向历史和人民交一份满意的答卷。</w:t>
      </w:r>
    </w:p>
    <w:p w:rsidR="00F663FA" w:rsidRDefault="00F663FA" w:rsidP="00F663FA">
      <w:pPr>
        <w:spacing w:line="360" w:lineRule="auto"/>
      </w:pPr>
      <w:r>
        <w:rPr>
          <w:rFonts w:hint="eastAsia"/>
        </w:rPr>
        <w:t>建议活动地点：西柏坡</w:t>
      </w:r>
      <w:r>
        <w:rPr>
          <w:rFonts w:hint="eastAsia"/>
        </w:rPr>
        <w:t>/</w:t>
      </w:r>
      <w:r>
        <w:rPr>
          <w:rFonts w:hint="eastAsia"/>
        </w:rPr>
        <w:t>延安</w:t>
      </w:r>
    </w:p>
    <w:p w:rsidR="00F663FA" w:rsidRDefault="00F663FA" w:rsidP="00F663FA">
      <w:pPr>
        <w:spacing w:line="360" w:lineRule="auto"/>
      </w:pPr>
      <w:r>
        <w:rPr>
          <w:rFonts w:hint="eastAsia"/>
        </w:rPr>
        <w:t>时长：</w:t>
      </w:r>
      <w:r>
        <w:rPr>
          <w:rFonts w:hint="eastAsia"/>
        </w:rPr>
        <w:t>2-3</w:t>
      </w:r>
      <w:r>
        <w:rPr>
          <w:rFonts w:hint="eastAsia"/>
        </w:rPr>
        <w:t>天</w:t>
      </w:r>
    </w:p>
    <w:p w:rsidR="00F663FA" w:rsidRDefault="00F663FA" w:rsidP="00F663FA">
      <w:pPr>
        <w:spacing w:line="360" w:lineRule="auto"/>
      </w:pPr>
      <w:r>
        <w:rPr>
          <w:rFonts w:hint="eastAsia"/>
        </w:rPr>
        <w:t>内容：</w:t>
      </w:r>
    </w:p>
    <w:p w:rsidR="00F663FA" w:rsidRDefault="007A42B2" w:rsidP="00F663FA">
      <w:pPr>
        <w:pStyle w:val="a6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看：</w:t>
      </w:r>
      <w:r w:rsidR="00F663FA">
        <w:rPr>
          <w:rFonts w:hint="eastAsia"/>
        </w:rPr>
        <w:t>在老区学精神。学习老区精神</w:t>
      </w:r>
      <w:r w:rsidR="00F663FA" w:rsidRPr="00F663FA">
        <w:rPr>
          <w:rFonts w:hint="eastAsia"/>
        </w:rPr>
        <w:t>，纵深研究，发挥</w:t>
      </w:r>
      <w:r w:rsidR="00F663FA">
        <w:rPr>
          <w:rFonts w:hint="eastAsia"/>
        </w:rPr>
        <w:t>老区</w:t>
      </w:r>
      <w:r w:rsidR="00F663FA" w:rsidRPr="00F663FA">
        <w:rPr>
          <w:rFonts w:hint="eastAsia"/>
        </w:rPr>
        <w:t>精神的智库作用；</w:t>
      </w:r>
    </w:p>
    <w:p w:rsidR="00F663FA" w:rsidRDefault="007A42B2" w:rsidP="00F663FA">
      <w:pPr>
        <w:pStyle w:val="a6"/>
        <w:numPr>
          <w:ilvl w:val="0"/>
          <w:numId w:val="2"/>
        </w:numPr>
        <w:spacing w:line="360" w:lineRule="auto"/>
        <w:ind w:firstLineChars="0"/>
      </w:pPr>
      <w:r>
        <w:t>听</w:t>
      </w:r>
      <w:r>
        <w:rPr>
          <w:rFonts w:hint="eastAsia"/>
        </w:rPr>
        <w:t>：</w:t>
      </w:r>
      <w:r>
        <w:t>听</w:t>
      </w:r>
      <w:proofErr w:type="gramStart"/>
      <w:r>
        <w:t>一</w:t>
      </w:r>
      <w:proofErr w:type="gramEnd"/>
      <w:r>
        <w:t>堂主题党课</w:t>
      </w:r>
      <w:r>
        <w:rPr>
          <w:rFonts w:hint="eastAsia"/>
        </w:rPr>
        <w:t>；</w:t>
      </w:r>
    </w:p>
    <w:p w:rsidR="007A42B2" w:rsidRPr="007A42B2" w:rsidRDefault="007A42B2" w:rsidP="007A42B2">
      <w:pPr>
        <w:pStyle w:val="a6"/>
        <w:numPr>
          <w:ilvl w:val="0"/>
          <w:numId w:val="2"/>
        </w:numPr>
        <w:ind w:firstLineChars="0"/>
      </w:pPr>
      <w:r>
        <w:t>做</w:t>
      </w:r>
      <w:r>
        <w:rPr>
          <w:rFonts w:hint="eastAsia"/>
        </w:rPr>
        <w:t>：</w:t>
      </w:r>
      <w:r w:rsidRPr="007A42B2">
        <w:rPr>
          <w:rFonts w:hint="eastAsia"/>
        </w:rPr>
        <w:t>重温入党誓词，坚定不忘初心，牢记使命，接续奋斗的理想信念；</w:t>
      </w:r>
    </w:p>
    <w:p w:rsidR="007A42B2" w:rsidRDefault="007A42B2" w:rsidP="007A42B2">
      <w:pPr>
        <w:pStyle w:val="a6"/>
        <w:spacing w:line="360" w:lineRule="auto"/>
        <w:ind w:left="360" w:firstLineChars="0"/>
      </w:pPr>
      <w:r>
        <w:rPr>
          <w:rFonts w:hint="eastAsia"/>
        </w:rPr>
        <w:t>做一场红色体验教育，发扬“赶考”精神。</w:t>
      </w:r>
    </w:p>
    <w:p w:rsidR="007A42B2" w:rsidRPr="007A42B2" w:rsidRDefault="007A42B2" w:rsidP="007A42B2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</w:t>
      </w:r>
      <w:r w:rsidRPr="007A42B2">
        <w:rPr>
          <w:rFonts w:hint="eastAsia"/>
        </w:rPr>
        <w:t>答：做一场主题党建知识竞赛；</w:t>
      </w:r>
    </w:p>
    <w:sectPr w:rsidR="007A42B2" w:rsidRPr="007A42B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9E0" w:rsidRDefault="001549E0" w:rsidP="00810785">
      <w:r>
        <w:separator/>
      </w:r>
    </w:p>
  </w:endnote>
  <w:endnote w:type="continuationSeparator" w:id="0">
    <w:p w:rsidR="001549E0" w:rsidRDefault="001549E0" w:rsidP="0081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9E0" w:rsidRDefault="001549E0" w:rsidP="00810785">
      <w:r>
        <w:separator/>
      </w:r>
    </w:p>
  </w:footnote>
  <w:footnote w:type="continuationSeparator" w:id="0">
    <w:p w:rsidR="001549E0" w:rsidRDefault="001549E0" w:rsidP="0081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785" w:rsidRDefault="00810785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36419E" wp14:editId="11802A03">
          <wp:simplePos x="0" y="0"/>
          <wp:positionH relativeFrom="column">
            <wp:posOffset>-7620</wp:posOffset>
          </wp:positionH>
          <wp:positionV relativeFrom="paragraph">
            <wp:posOffset>-86360</wp:posOffset>
          </wp:positionV>
          <wp:extent cx="1252800" cy="201600"/>
          <wp:effectExtent l="0" t="0" r="5080" b="8255"/>
          <wp:wrapNone/>
          <wp:docPr id="1" name="图片 1" descr="C:\Users\Administrator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or\Desktop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64818"/>
    <w:multiLevelType w:val="hybridMultilevel"/>
    <w:tmpl w:val="76203212"/>
    <w:lvl w:ilvl="0" w:tplc="871E29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B6735C"/>
    <w:multiLevelType w:val="hybridMultilevel"/>
    <w:tmpl w:val="B9208DB8"/>
    <w:lvl w:ilvl="0" w:tplc="18548F6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40"/>
    <w:rsid w:val="000F0D09"/>
    <w:rsid w:val="001549E0"/>
    <w:rsid w:val="003877D2"/>
    <w:rsid w:val="00722B02"/>
    <w:rsid w:val="00747217"/>
    <w:rsid w:val="007A42B2"/>
    <w:rsid w:val="00810785"/>
    <w:rsid w:val="00F663FA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785"/>
    <w:rPr>
      <w:sz w:val="18"/>
      <w:szCs w:val="18"/>
    </w:rPr>
  </w:style>
  <w:style w:type="table" w:styleId="a5">
    <w:name w:val="Table Grid"/>
    <w:basedOn w:val="a1"/>
    <w:uiPriority w:val="59"/>
    <w:rsid w:val="0081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078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785"/>
    <w:rPr>
      <w:sz w:val="18"/>
      <w:szCs w:val="18"/>
    </w:rPr>
  </w:style>
  <w:style w:type="table" w:styleId="a5">
    <w:name w:val="Table Grid"/>
    <w:basedOn w:val="a1"/>
    <w:uiPriority w:val="59"/>
    <w:rsid w:val="00810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07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594</Characters>
  <Application>Microsoft Office Word</Application>
  <DocSecurity>0</DocSecurity>
  <Lines>4</Lines>
  <Paragraphs>1</Paragraphs>
  <ScaleCrop>false</ScaleCrop>
  <Company>China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2019-12-03T06:04:00Z</dcterms:created>
  <dcterms:modified xsi:type="dcterms:W3CDTF">2019-12-11T04:09:00Z</dcterms:modified>
</cp:coreProperties>
</file>